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22" w:type="dxa"/>
        <w:tblCellSpacing w:w="0" w:type="dxa"/>
        <w:shd w:val="clear" w:color="auto" w:fill="FFFFFF"/>
        <w:tblCellMar>
          <w:left w:w="0" w:type="dxa"/>
          <w:right w:w="0" w:type="dxa"/>
        </w:tblCellMar>
        <w:tblLook w:val="04A0" w:firstRow="1" w:lastRow="0" w:firstColumn="1" w:lastColumn="0" w:noHBand="0" w:noVBand="1"/>
      </w:tblPr>
      <w:tblGrid>
        <w:gridCol w:w="8322"/>
      </w:tblGrid>
      <w:tr w:rsidR="00F62405" w:rsidRPr="00F62405" w:rsidTr="009357F4">
        <w:trPr>
          <w:trHeight w:val="967"/>
          <w:tblCellSpacing w:w="0" w:type="dxa"/>
        </w:trPr>
        <w:tc>
          <w:tcPr>
            <w:tcW w:w="0" w:type="auto"/>
            <w:shd w:val="clear" w:color="auto" w:fill="FFFFFF"/>
            <w:vAlign w:val="center"/>
            <w:hideMark/>
          </w:tcPr>
          <w:p w:rsidR="00F62405" w:rsidRPr="00F62405" w:rsidRDefault="00F62405" w:rsidP="00F62405">
            <w:pPr>
              <w:widowControl/>
              <w:jc w:val="center"/>
              <w:rPr>
                <w:rFonts w:ascii="Simsun" w:eastAsia="宋体" w:hAnsi="Simsun" w:cs="宋体" w:hint="eastAsia"/>
                <w:b/>
                <w:bCs/>
                <w:color w:val="FF0000"/>
                <w:kern w:val="0"/>
                <w:sz w:val="44"/>
                <w:szCs w:val="44"/>
              </w:rPr>
            </w:pPr>
            <w:r w:rsidRPr="00F62405">
              <w:rPr>
                <w:rFonts w:ascii="Simsun" w:eastAsia="宋体" w:hAnsi="Simsun" w:cs="宋体"/>
                <w:b/>
                <w:bCs/>
                <w:color w:val="FF0000"/>
                <w:kern w:val="0"/>
                <w:sz w:val="44"/>
                <w:szCs w:val="44"/>
              </w:rPr>
              <w:t>教</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育</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部</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司</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局</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函</w:t>
            </w:r>
            <w:r w:rsidRPr="00F62405">
              <w:rPr>
                <w:rFonts w:ascii="Simsun" w:eastAsia="宋体" w:hAnsi="Simsun" w:cs="宋体"/>
                <w:b/>
                <w:bCs/>
                <w:color w:val="FF0000"/>
                <w:kern w:val="0"/>
                <w:sz w:val="44"/>
                <w:szCs w:val="44"/>
              </w:rPr>
              <w:t xml:space="preserve"> </w:t>
            </w:r>
            <w:r w:rsidRPr="00F62405">
              <w:rPr>
                <w:rFonts w:ascii="Simsun" w:eastAsia="宋体" w:hAnsi="Simsun" w:cs="宋体"/>
                <w:b/>
                <w:bCs/>
                <w:color w:val="FF0000"/>
                <w:kern w:val="0"/>
                <w:sz w:val="44"/>
                <w:szCs w:val="44"/>
              </w:rPr>
              <w:t>件</w:t>
            </w:r>
          </w:p>
        </w:tc>
      </w:tr>
      <w:tr w:rsidR="00F62405" w:rsidRPr="00F62405" w:rsidTr="009357F4">
        <w:trPr>
          <w:trHeight w:val="87"/>
          <w:tblCellSpacing w:w="0" w:type="dxa"/>
        </w:trPr>
        <w:tc>
          <w:tcPr>
            <w:tcW w:w="0" w:type="auto"/>
            <w:shd w:val="clear" w:color="auto" w:fill="FF0000"/>
            <w:vAlign w:val="center"/>
            <w:hideMark/>
          </w:tcPr>
          <w:p w:rsidR="00F62405" w:rsidRPr="00F62405" w:rsidRDefault="00F62405" w:rsidP="00F62405">
            <w:pPr>
              <w:widowControl/>
              <w:jc w:val="center"/>
              <w:rPr>
                <w:rFonts w:ascii="Simsun" w:eastAsia="宋体" w:hAnsi="Simsun" w:cs="宋体" w:hint="eastAsia"/>
                <w:b/>
                <w:bCs/>
                <w:color w:val="FF0000"/>
                <w:kern w:val="0"/>
                <w:sz w:val="44"/>
                <w:szCs w:val="44"/>
              </w:rPr>
            </w:pPr>
          </w:p>
        </w:tc>
      </w:tr>
      <w:tr w:rsidR="00F62405" w:rsidRPr="00F62405" w:rsidTr="009357F4">
        <w:trPr>
          <w:trHeight w:val="17"/>
          <w:tblCellSpacing w:w="0" w:type="dxa"/>
        </w:trPr>
        <w:tc>
          <w:tcPr>
            <w:tcW w:w="0" w:type="auto"/>
            <w:shd w:val="clear" w:color="auto" w:fill="FFFFFF"/>
            <w:vAlign w:val="center"/>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r w:rsidR="00F62405" w:rsidRPr="00F62405" w:rsidTr="009357F4">
        <w:trPr>
          <w:trHeight w:val="17"/>
          <w:tblCellSpacing w:w="0" w:type="dxa"/>
        </w:trPr>
        <w:tc>
          <w:tcPr>
            <w:tcW w:w="0" w:type="auto"/>
            <w:shd w:val="clear" w:color="auto" w:fill="FF0000"/>
            <w:vAlign w:val="center"/>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bl>
    <w:p w:rsidR="00F62405" w:rsidRPr="00F62405" w:rsidRDefault="00F62405" w:rsidP="00F62405">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F62405" w:rsidRPr="00F62405" w:rsidTr="00F62405">
        <w:trPr>
          <w:tblCellSpacing w:w="0" w:type="dxa"/>
          <w:jc w:val="center"/>
        </w:trPr>
        <w:tc>
          <w:tcPr>
            <w:tcW w:w="5000" w:type="pct"/>
            <w:shd w:val="clear" w:color="auto" w:fill="FFFFFF"/>
            <w:hideMark/>
          </w:tcPr>
          <w:p w:rsidR="00F62405" w:rsidRPr="00F62405" w:rsidRDefault="00F62405" w:rsidP="009357F4">
            <w:pPr>
              <w:widowControl/>
              <w:rPr>
                <w:rFonts w:ascii="Simsun" w:eastAsia="宋体" w:hAnsi="Simsun" w:cs="宋体" w:hint="eastAsia"/>
                <w:kern w:val="0"/>
                <w:sz w:val="24"/>
                <w:szCs w:val="24"/>
              </w:rPr>
            </w:pPr>
          </w:p>
          <w:p w:rsidR="00F62405" w:rsidRPr="00F62405" w:rsidRDefault="00F62405" w:rsidP="009357F4">
            <w:pPr>
              <w:widowControl/>
              <w:jc w:val="right"/>
              <w:rPr>
                <w:rFonts w:ascii="Simsun" w:eastAsia="宋体" w:hAnsi="Simsun" w:cs="宋体" w:hint="eastAsia"/>
                <w:kern w:val="0"/>
                <w:sz w:val="24"/>
                <w:szCs w:val="24"/>
              </w:rPr>
            </w:pPr>
            <w:r w:rsidRPr="00F62405">
              <w:rPr>
                <w:rFonts w:ascii="Simsun" w:eastAsia="宋体" w:hAnsi="Simsun" w:cs="宋体"/>
                <w:kern w:val="0"/>
                <w:sz w:val="18"/>
                <w:szCs w:val="18"/>
              </w:rPr>
              <w:t>教语信司函〔</w:t>
            </w:r>
            <w:r w:rsidRPr="00F62405">
              <w:rPr>
                <w:rFonts w:ascii="Simsun" w:eastAsia="宋体" w:hAnsi="Simsun" w:cs="宋体"/>
                <w:kern w:val="0"/>
                <w:sz w:val="18"/>
                <w:szCs w:val="18"/>
              </w:rPr>
              <w:t>2018</w:t>
            </w:r>
            <w:r w:rsidRPr="00F62405">
              <w:rPr>
                <w:rFonts w:ascii="Simsun" w:eastAsia="宋体" w:hAnsi="Simsun" w:cs="宋体"/>
                <w:kern w:val="0"/>
                <w:sz w:val="18"/>
                <w:szCs w:val="18"/>
              </w:rPr>
              <w:t>〕</w:t>
            </w:r>
            <w:r w:rsidRPr="00F62405">
              <w:rPr>
                <w:rFonts w:ascii="Simsun" w:eastAsia="宋体" w:hAnsi="Simsun" w:cs="宋体"/>
                <w:kern w:val="0"/>
                <w:sz w:val="18"/>
                <w:szCs w:val="18"/>
              </w:rPr>
              <w:t>24</w:t>
            </w:r>
            <w:r w:rsidRPr="00F62405">
              <w:rPr>
                <w:rFonts w:ascii="Simsun" w:eastAsia="宋体" w:hAnsi="Simsun" w:cs="宋体"/>
                <w:kern w:val="0"/>
                <w:sz w:val="18"/>
                <w:szCs w:val="18"/>
              </w:rPr>
              <w:t>号</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F62405" w:rsidRPr="00F62405">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F62405" w:rsidRPr="00F62405">
                    <w:trPr>
                      <w:tblCellSpacing w:w="0" w:type="dxa"/>
                      <w:jc w:val="center"/>
                    </w:trPr>
                    <w:tc>
                      <w:tcPr>
                        <w:tcW w:w="0" w:type="auto"/>
                        <w:vAlign w:val="center"/>
                        <w:hideMark/>
                      </w:tcPr>
                      <w:p w:rsidR="00F62405" w:rsidRPr="00F62405" w:rsidRDefault="00F62405" w:rsidP="009357F4">
                        <w:pPr>
                          <w:widowControl/>
                          <w:spacing w:before="100" w:beforeAutospacing="1" w:after="100" w:afterAutospacing="1"/>
                          <w:jc w:val="center"/>
                          <w:outlineLvl w:val="2"/>
                          <w:rPr>
                            <w:rFonts w:ascii="宋体" w:eastAsia="宋体" w:hAnsi="宋体" w:cs="宋体"/>
                            <w:b/>
                            <w:bCs/>
                            <w:color w:val="000000"/>
                            <w:kern w:val="0"/>
                            <w:sz w:val="30"/>
                            <w:szCs w:val="30"/>
                          </w:rPr>
                        </w:pPr>
                        <w:r w:rsidRPr="00F62405">
                          <w:rPr>
                            <w:rFonts w:ascii="宋体" w:eastAsia="宋体" w:hAnsi="宋体" w:cs="宋体"/>
                            <w:b/>
                            <w:bCs/>
                            <w:color w:val="000000"/>
                            <w:kern w:val="0"/>
                            <w:sz w:val="30"/>
                            <w:szCs w:val="30"/>
                          </w:rPr>
                          <w:t>关于开展2018年度国家语委科研项目申报工作的通知</w:t>
                        </w:r>
                      </w:p>
                    </w:tc>
                  </w:tr>
                </w:tbl>
                <w:p w:rsidR="00F62405" w:rsidRPr="00F62405" w:rsidRDefault="00F62405" w:rsidP="00F62405">
                  <w:pPr>
                    <w:widowControl/>
                    <w:jc w:val="left"/>
                    <w:rPr>
                      <w:rFonts w:ascii="宋体" w:eastAsia="宋体" w:hAnsi="宋体" w:cs="宋体"/>
                      <w:kern w:val="0"/>
                      <w:sz w:val="24"/>
                      <w:szCs w:val="24"/>
                    </w:rPr>
                  </w:pPr>
                </w:p>
              </w:tc>
            </w:tr>
            <w:tr w:rsidR="00F62405" w:rsidRPr="00F62405">
              <w:trPr>
                <w:tblCellSpacing w:w="0" w:type="dxa"/>
                <w:jc w:val="center"/>
              </w:trPr>
              <w:tc>
                <w:tcPr>
                  <w:tcW w:w="0" w:type="auto"/>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r w:rsidR="00F62405" w:rsidRPr="00F62405">
              <w:trPr>
                <w:tblCellSpacing w:w="0" w:type="dxa"/>
                <w:jc w:val="center"/>
              </w:trPr>
              <w:tc>
                <w:tcPr>
                  <w:tcW w:w="0" w:type="auto"/>
                  <w:vAlign w:val="center"/>
                  <w:hideMark/>
                </w:tcPr>
                <w:p w:rsidR="009357F4" w:rsidRDefault="00F62405" w:rsidP="009357F4">
                  <w:r w:rsidRPr="00F62405">
                    <w:t>各有关院校、有关单位：</w:t>
                  </w:r>
                </w:p>
                <w:p w:rsidR="009357F4" w:rsidRDefault="00F62405" w:rsidP="009357F4">
                  <w:pPr>
                    <w:ind w:firstLineChars="200" w:firstLine="420"/>
                  </w:pPr>
                  <w:r w:rsidRPr="00F62405">
                    <w:t>经国家语委科研规划领导小组批准，现将</w:t>
                  </w:r>
                  <w:r w:rsidRPr="00F62405">
                    <w:t>2018</w:t>
                  </w:r>
                  <w:r w:rsidRPr="00F62405">
                    <w:t>年度国家语委科研项目申报工作有关事项通知如下：</w:t>
                  </w:r>
                </w:p>
                <w:p w:rsidR="009357F4" w:rsidRDefault="00F62405" w:rsidP="009357F4">
                  <w:pPr>
                    <w:ind w:firstLineChars="200" w:firstLine="420"/>
                  </w:pPr>
                  <w:r w:rsidRPr="00F62405">
                    <w:t>一、课题类别和资助额度</w:t>
                  </w:r>
                </w:p>
                <w:p w:rsidR="009357F4" w:rsidRDefault="00F62405" w:rsidP="009357F4">
                  <w:pPr>
                    <w:ind w:firstLineChars="200" w:firstLine="420"/>
                  </w:pPr>
                  <w:r w:rsidRPr="00F62405">
                    <w:t>2018</w:t>
                  </w:r>
                  <w:r w:rsidRPr="00F62405">
                    <w:t>年度国家语委科研项目设立重大项目、重点项目、一般项目，以及</w:t>
                  </w:r>
                  <w:r w:rsidRPr="00F62405">
                    <w:t>“</w:t>
                  </w:r>
                  <w:r w:rsidRPr="00F62405">
                    <w:t>一带一路</w:t>
                  </w:r>
                  <w:r w:rsidRPr="00F62405">
                    <w:t>”</w:t>
                  </w:r>
                  <w:r w:rsidRPr="00F62405">
                    <w:t>语言文字研究专项、语言文字信息技术与应用研究专项。原则上，重大项目资助额度为</w:t>
                  </w:r>
                  <w:r w:rsidRPr="00F62405">
                    <w:t>50</w:t>
                  </w:r>
                  <w:r w:rsidRPr="00F62405">
                    <w:t>万元，重点项目资助额度</w:t>
                  </w:r>
                  <w:r w:rsidRPr="00F62405">
                    <w:t>10-20</w:t>
                  </w:r>
                  <w:r w:rsidRPr="00F62405">
                    <w:t>万元，一般项目资助额度</w:t>
                  </w:r>
                  <w:r w:rsidRPr="00F62405">
                    <w:t>5-10</w:t>
                  </w:r>
                  <w:r w:rsidRPr="00F62405">
                    <w:t>万元。专项项目根据实际需要申报。</w:t>
                  </w:r>
                </w:p>
                <w:p w:rsidR="009357F4" w:rsidRDefault="00F62405" w:rsidP="009357F4">
                  <w:pPr>
                    <w:ind w:firstLineChars="200" w:firstLine="420"/>
                  </w:pPr>
                  <w:r w:rsidRPr="00F62405">
                    <w:t>二、申报条件</w:t>
                  </w:r>
                </w:p>
                <w:p w:rsidR="009357F4" w:rsidRDefault="00F62405" w:rsidP="009357F4">
                  <w:pPr>
                    <w:ind w:firstLineChars="200" w:firstLine="420"/>
                  </w:pPr>
                  <w:r w:rsidRPr="00F62405">
                    <w:t>（一）申请人须具有独立开展研究和组织开展研究的能力，能够承担实质性研究工作；原则上，应具有副高级以上（含）专业技术职称，或具有博士学位。不具备以上职称和学位条件的，须有</w:t>
                  </w:r>
                  <w:r w:rsidRPr="00F62405">
                    <w:t>2</w:t>
                  </w:r>
                  <w:r w:rsidRPr="00F62405">
                    <w:t>名具有正高级专业技术职称（职务）的同行专家的书面推荐。</w:t>
                  </w:r>
                </w:p>
                <w:p w:rsidR="009357F4" w:rsidRDefault="00F62405" w:rsidP="009357F4">
                  <w:pPr>
                    <w:ind w:firstLineChars="200" w:firstLine="420"/>
                  </w:pPr>
                  <w:r w:rsidRPr="00F62405">
                    <w:t>（二）重大科研项目申请人必须具有正高级专业技术职称。</w:t>
                  </w:r>
                </w:p>
                <w:p w:rsidR="009357F4" w:rsidRDefault="00F62405" w:rsidP="009357F4">
                  <w:pPr>
                    <w:ind w:firstLineChars="200" w:firstLine="420"/>
                  </w:pPr>
                  <w:r w:rsidRPr="00F62405">
                    <w:t>（三）符合《国家语委科研项目管理办法（</w:t>
                  </w:r>
                  <w:r w:rsidRPr="00F62405">
                    <w:t>2015</w:t>
                  </w:r>
                  <w:r w:rsidRPr="00F62405">
                    <w:t>年修订版）》中的其他相关要求。</w:t>
                  </w:r>
                </w:p>
                <w:p w:rsidR="009357F4" w:rsidRDefault="00F62405" w:rsidP="009357F4">
                  <w:pPr>
                    <w:ind w:firstLineChars="200" w:firstLine="420"/>
                  </w:pPr>
                  <w:r w:rsidRPr="00F62405">
                    <w:t>三、课题申报的有关事项</w:t>
                  </w:r>
                </w:p>
                <w:p w:rsidR="009357F4" w:rsidRDefault="00F62405" w:rsidP="009357F4">
                  <w:pPr>
                    <w:ind w:firstLineChars="200" w:firstLine="420"/>
                  </w:pPr>
                  <w:r w:rsidRPr="00F62405">
                    <w:t>（一）项目通过网络申报，在国家语委科研网（网址：</w:t>
                  </w:r>
                  <w:hyperlink r:id="rId4" w:history="1">
                    <w:r w:rsidRPr="00F62405">
                      <w:rPr>
                        <w:color w:val="0000FF"/>
                        <w:u w:val="single"/>
                      </w:rPr>
                      <w:t>http://www.ywky.org</w:t>
                    </w:r>
                  </w:hyperlink>
                  <w:r w:rsidRPr="00F62405">
                    <w:t>）</w:t>
                  </w:r>
                  <w:r w:rsidRPr="00F62405">
                    <w:t>“</w:t>
                  </w:r>
                  <w:r w:rsidRPr="00F62405">
                    <w:t>科研项目申报系统</w:t>
                  </w:r>
                  <w:r w:rsidRPr="00F62405">
                    <w:t>”</w:t>
                  </w:r>
                  <w:r w:rsidRPr="00F62405">
                    <w:t>注册、填写和提交。纸质申请书一式三份由申请人所在单位审查盖章，统一报送。</w:t>
                  </w:r>
                </w:p>
                <w:p w:rsidR="009357F4" w:rsidRDefault="00F62405" w:rsidP="009357F4">
                  <w:pPr>
                    <w:ind w:firstLineChars="200" w:firstLine="420"/>
                  </w:pPr>
                  <w:r w:rsidRPr="00F62405">
                    <w:t>重大项目申请通过网络初评后，课题组需等候通知参加现场答辩。</w:t>
                  </w:r>
                </w:p>
                <w:p w:rsidR="009357F4" w:rsidRDefault="00F62405" w:rsidP="009357F4">
                  <w:pPr>
                    <w:ind w:firstLineChars="200" w:firstLine="420"/>
                  </w:pPr>
                  <w:r w:rsidRPr="00F62405">
                    <w:t>（二）除了注明</w:t>
                  </w:r>
                  <w:r w:rsidRPr="00F62405">
                    <w:t>“</w:t>
                  </w:r>
                  <w:r w:rsidRPr="00F62405">
                    <w:t>题目自定</w:t>
                  </w:r>
                  <w:r w:rsidRPr="00F62405">
                    <w:t>”</w:t>
                  </w:r>
                  <w:r w:rsidRPr="00F62405">
                    <w:t>的专项项目外，其他项目名称不得更改。</w:t>
                  </w:r>
                </w:p>
                <w:p w:rsidR="009357F4" w:rsidRDefault="00F62405" w:rsidP="009357F4">
                  <w:pPr>
                    <w:ind w:firstLineChars="200" w:firstLine="420"/>
                  </w:pPr>
                  <w:r w:rsidRPr="00F62405">
                    <w:t>（三）原则上，项目申请人同年度只能申请一个项目。同一人员作为课题组成员同年度最多可参与两个国家语委科研项目的申请。</w:t>
                  </w:r>
                </w:p>
                <w:p w:rsidR="009357F4" w:rsidRDefault="00F62405" w:rsidP="009357F4">
                  <w:pPr>
                    <w:ind w:firstLineChars="200" w:firstLine="420"/>
                  </w:pPr>
                  <w:r w:rsidRPr="00F62405">
                    <w:t>（四）申报时请注意项目完成时限，原则上重大项目为</w:t>
                  </w:r>
                  <w:r w:rsidRPr="00F62405">
                    <w:t>3</w:t>
                  </w:r>
                  <w:r w:rsidRPr="00F62405">
                    <w:t>年，重点项目</w:t>
                  </w:r>
                  <w:r w:rsidRPr="00F62405">
                    <w:t>2</w:t>
                  </w:r>
                  <w:r w:rsidRPr="00F62405">
                    <w:t>年，一般项目</w:t>
                  </w:r>
                  <w:r w:rsidRPr="00F62405">
                    <w:t>1-2</w:t>
                  </w:r>
                  <w:r w:rsidRPr="00F62405">
                    <w:t>年。</w:t>
                  </w:r>
                </w:p>
                <w:p w:rsidR="009357F4" w:rsidRDefault="00F62405" w:rsidP="009357F4">
                  <w:pPr>
                    <w:ind w:firstLineChars="200" w:firstLine="420"/>
                  </w:pPr>
                  <w:r w:rsidRPr="00F62405">
                    <w:t>（五）项目申请人应如实填写申请材料，并保证没有知识产权争议。凡弄虚作假者，一经发现并查实后，取消个人</w:t>
                  </w:r>
                  <w:r w:rsidRPr="00F62405">
                    <w:t>3</w:t>
                  </w:r>
                  <w:r w:rsidRPr="00F62405">
                    <w:t>年内申报资格，如已获准立项一律撤项，并追究申请人所在单位的管理责任。</w:t>
                  </w:r>
                </w:p>
                <w:p w:rsidR="009357F4" w:rsidRDefault="00F62405" w:rsidP="009357F4">
                  <w:pPr>
                    <w:ind w:firstLineChars="200" w:firstLine="420"/>
                  </w:pPr>
                  <w:r w:rsidRPr="00F62405">
                    <w:t>（六）材料受理的截止日期为</w:t>
                  </w:r>
                  <w:r w:rsidRPr="00F62405">
                    <w:t>2018</w:t>
                  </w:r>
                  <w:r w:rsidRPr="00F62405">
                    <w:t>年</w:t>
                  </w:r>
                  <w:r w:rsidRPr="00F62405">
                    <w:t>6</w:t>
                  </w:r>
                  <w:r w:rsidRPr="00F62405">
                    <w:t>月</w:t>
                  </w:r>
                  <w:r w:rsidRPr="00F62405">
                    <w:t>5</w:t>
                  </w:r>
                  <w:r w:rsidRPr="00F62405">
                    <w:t>日，报送单位汇总所有申请材料后，统一报送国家语委科研规划领导小组办公室，逾期不予受理。</w:t>
                  </w:r>
                </w:p>
                <w:p w:rsidR="009357F4" w:rsidRDefault="00F62405" w:rsidP="009357F4">
                  <w:pPr>
                    <w:ind w:firstLineChars="200" w:firstLine="420"/>
                  </w:pPr>
                  <w:r w:rsidRPr="00F62405">
                    <w:t>报送地址：北京西单大木仓胡同</w:t>
                  </w:r>
                  <w:r w:rsidRPr="00F62405">
                    <w:t>37</w:t>
                  </w:r>
                  <w:r w:rsidRPr="00F62405">
                    <w:t>号</w:t>
                  </w:r>
                  <w:r w:rsidRPr="00F62405">
                    <w:t xml:space="preserve">  </w:t>
                  </w:r>
                  <w:r w:rsidRPr="00F62405">
                    <w:t>教育部语言文字信息管理司（</w:t>
                  </w:r>
                  <w:r w:rsidRPr="00F62405">
                    <w:t>100816</w:t>
                  </w:r>
                  <w:r w:rsidRPr="00F62405">
                    <w:t>）</w:t>
                  </w:r>
                </w:p>
                <w:p w:rsidR="009357F4" w:rsidRDefault="00F62405" w:rsidP="009357F4">
                  <w:pPr>
                    <w:ind w:firstLineChars="200" w:firstLine="420"/>
                  </w:pPr>
                  <w:r w:rsidRPr="00F62405">
                    <w:t>联系人：杨斌</w:t>
                  </w:r>
                </w:p>
                <w:p w:rsidR="009357F4" w:rsidRDefault="00F62405" w:rsidP="009357F4">
                  <w:pPr>
                    <w:ind w:firstLineChars="200" w:firstLine="420"/>
                  </w:pPr>
                  <w:r w:rsidRPr="00F62405">
                    <w:t>电话：</w:t>
                  </w:r>
                  <w:r w:rsidR="009357F4">
                    <w:t>010-66097831</w:t>
                  </w:r>
                </w:p>
                <w:p w:rsidR="009357F4" w:rsidRDefault="009357F4" w:rsidP="009357F4">
                  <w:pPr>
                    <w:ind w:firstLineChars="200" w:firstLine="420"/>
                  </w:pPr>
                </w:p>
                <w:p w:rsidR="00F62405" w:rsidRDefault="00F62405" w:rsidP="009357F4">
                  <w:pPr>
                    <w:ind w:firstLineChars="200" w:firstLine="420"/>
                  </w:pPr>
                  <w:r w:rsidRPr="00F62405">
                    <w:t>附件：</w:t>
                  </w:r>
                  <w:hyperlink r:id="rId5" w:history="1">
                    <w:r w:rsidRPr="00F62405">
                      <w:rPr>
                        <w:color w:val="0000FF"/>
                        <w:u w:val="single"/>
                      </w:rPr>
                      <w:t>国家语委</w:t>
                    </w:r>
                    <w:r w:rsidRPr="00F62405">
                      <w:rPr>
                        <w:color w:val="0000FF"/>
                        <w:u w:val="single"/>
                      </w:rPr>
                      <w:t>“</w:t>
                    </w:r>
                    <w:r w:rsidRPr="00F62405">
                      <w:rPr>
                        <w:color w:val="0000FF"/>
                        <w:u w:val="single"/>
                      </w:rPr>
                      <w:t>十三五</w:t>
                    </w:r>
                    <w:r w:rsidRPr="00F62405">
                      <w:rPr>
                        <w:color w:val="0000FF"/>
                        <w:u w:val="single"/>
                      </w:rPr>
                      <w:t>”</w:t>
                    </w:r>
                    <w:r w:rsidRPr="00F62405">
                      <w:rPr>
                        <w:color w:val="0000FF"/>
                        <w:u w:val="single"/>
                      </w:rPr>
                      <w:t>科研规划</w:t>
                    </w:r>
                    <w:r w:rsidRPr="00F62405">
                      <w:rPr>
                        <w:color w:val="0000FF"/>
                        <w:u w:val="single"/>
                      </w:rPr>
                      <w:t>2018</w:t>
                    </w:r>
                    <w:r w:rsidRPr="00F62405">
                      <w:rPr>
                        <w:color w:val="0000FF"/>
                        <w:u w:val="single"/>
                      </w:rPr>
                      <w:t>年度项目指南</w:t>
                    </w:r>
                    <w:r w:rsidRPr="00F62405">
                      <w:rPr>
                        <w:color w:val="0000FF"/>
                        <w:u w:val="single"/>
                      </w:rPr>
                      <w:t> </w:t>
                    </w:r>
                  </w:hyperlink>
                </w:p>
                <w:p w:rsidR="009357F4" w:rsidRDefault="009357F4" w:rsidP="009357F4">
                  <w:pPr>
                    <w:ind w:firstLineChars="200" w:firstLine="420"/>
                  </w:pPr>
                </w:p>
                <w:p w:rsidR="009357F4" w:rsidRPr="00F62405" w:rsidRDefault="009357F4" w:rsidP="009357F4">
                  <w:pPr>
                    <w:rPr>
                      <w:rFonts w:ascii="宋体" w:hAnsi="宋体" w:cs="宋体"/>
                    </w:rPr>
                  </w:pPr>
                  <w:bookmarkStart w:id="0" w:name="_GoBack"/>
                  <w:bookmarkEnd w:id="0"/>
                </w:p>
                <w:p w:rsidR="00F62405" w:rsidRPr="00F62405" w:rsidRDefault="00F62405" w:rsidP="00F62405">
                  <w:pPr>
                    <w:widowControl/>
                    <w:spacing w:before="100" w:beforeAutospacing="1" w:after="100" w:afterAutospacing="1" w:line="355" w:lineRule="atLeast"/>
                    <w:jc w:val="right"/>
                    <w:rPr>
                      <w:rFonts w:ascii="Arial" w:eastAsia="宋体" w:hAnsi="Arial" w:cs="Arial"/>
                      <w:kern w:val="0"/>
                      <w:sz w:val="22"/>
                    </w:rPr>
                  </w:pPr>
                  <w:r w:rsidRPr="00F62405">
                    <w:rPr>
                      <w:rFonts w:ascii="Arial" w:eastAsia="宋体" w:hAnsi="Arial" w:cs="Arial"/>
                      <w:kern w:val="0"/>
                      <w:sz w:val="22"/>
                    </w:rPr>
                    <w:t xml:space="preserve">                       </w:t>
                  </w:r>
                  <w:r w:rsidRPr="00F62405">
                    <w:rPr>
                      <w:rFonts w:ascii="Arial" w:eastAsia="宋体" w:hAnsi="Arial" w:cs="Arial"/>
                      <w:kern w:val="0"/>
                      <w:sz w:val="22"/>
                    </w:rPr>
                    <w:t>国家语委科研规划领导小组办公室</w:t>
                  </w:r>
                  <w:r w:rsidRPr="00F62405">
                    <w:rPr>
                      <w:rFonts w:ascii="Arial" w:eastAsia="宋体" w:hAnsi="Arial" w:cs="Arial"/>
                      <w:kern w:val="0"/>
                      <w:sz w:val="22"/>
                    </w:rPr>
                    <w:br/>
                    <w:t>                                 2018</w:t>
                  </w:r>
                  <w:r w:rsidRPr="00F62405">
                    <w:rPr>
                      <w:rFonts w:ascii="Arial" w:eastAsia="宋体" w:hAnsi="Arial" w:cs="Arial"/>
                      <w:kern w:val="0"/>
                      <w:sz w:val="22"/>
                    </w:rPr>
                    <w:t>年</w:t>
                  </w:r>
                  <w:r w:rsidRPr="00F62405">
                    <w:rPr>
                      <w:rFonts w:ascii="Arial" w:eastAsia="宋体" w:hAnsi="Arial" w:cs="Arial"/>
                      <w:kern w:val="0"/>
                      <w:sz w:val="22"/>
                    </w:rPr>
                    <w:t>4</w:t>
                  </w:r>
                  <w:r w:rsidRPr="00F62405">
                    <w:rPr>
                      <w:rFonts w:ascii="Arial" w:eastAsia="宋体" w:hAnsi="Arial" w:cs="Arial"/>
                      <w:kern w:val="0"/>
                      <w:sz w:val="22"/>
                    </w:rPr>
                    <w:t>月</w:t>
                  </w:r>
                  <w:r w:rsidRPr="00F62405">
                    <w:rPr>
                      <w:rFonts w:ascii="Arial" w:eastAsia="宋体" w:hAnsi="Arial" w:cs="Arial"/>
                      <w:kern w:val="0"/>
                      <w:sz w:val="22"/>
                    </w:rPr>
                    <w:t>26</w:t>
                  </w:r>
                  <w:r w:rsidRPr="00F62405">
                    <w:rPr>
                      <w:rFonts w:ascii="Arial" w:eastAsia="宋体" w:hAnsi="Arial" w:cs="Arial"/>
                      <w:kern w:val="0"/>
                      <w:sz w:val="22"/>
                    </w:rPr>
                    <w:t>日</w:t>
                  </w:r>
                  <w:r w:rsidRPr="00F62405">
                    <w:rPr>
                      <w:rFonts w:ascii="Arial" w:eastAsia="宋体" w:hAnsi="Arial" w:cs="Arial"/>
                      <w:kern w:val="0"/>
                      <w:sz w:val="22"/>
                    </w:rPr>
                    <w:br/>
                  </w:r>
                  <w:r w:rsidRPr="00F62405">
                    <w:rPr>
                      <w:rFonts w:ascii="Arial" w:eastAsia="宋体" w:hAnsi="Arial" w:cs="Arial"/>
                      <w:kern w:val="0"/>
                      <w:sz w:val="22"/>
                    </w:rPr>
                    <w:br/>
                  </w:r>
                  <w:r w:rsidRPr="00F62405">
                    <w:rPr>
                      <w:rFonts w:ascii="Arial" w:eastAsia="宋体" w:hAnsi="Arial" w:cs="Arial"/>
                      <w:kern w:val="0"/>
                      <w:sz w:val="22"/>
                    </w:rPr>
                    <w:lastRenderedPageBreak/>
                    <w:br/>
                    <w:t> </w:t>
                  </w:r>
                </w:p>
              </w:tc>
            </w:tr>
            <w:tr w:rsidR="00F62405" w:rsidRPr="00F62405" w:rsidTr="009357F4">
              <w:trPr>
                <w:trHeight w:val="74"/>
                <w:tblCellSpacing w:w="0" w:type="dxa"/>
                <w:jc w:val="center"/>
              </w:trPr>
              <w:tc>
                <w:tcPr>
                  <w:tcW w:w="0" w:type="auto"/>
                  <w:vAlign w:val="center"/>
                  <w:hideMark/>
                </w:tcPr>
                <w:p w:rsidR="00F62405" w:rsidRPr="00F62405" w:rsidRDefault="00F62405" w:rsidP="00F62405">
                  <w:pPr>
                    <w:widowControl/>
                    <w:jc w:val="left"/>
                    <w:rPr>
                      <w:rFonts w:ascii="Arial" w:eastAsia="宋体" w:hAnsi="Arial" w:cs="Arial"/>
                      <w:kern w:val="0"/>
                      <w:sz w:val="22"/>
                    </w:rPr>
                  </w:pPr>
                </w:p>
              </w:tc>
            </w:tr>
            <w:tr w:rsidR="00F62405" w:rsidRPr="00F62405">
              <w:trPr>
                <w:trHeight w:val="15"/>
                <w:tblCellSpacing w:w="0" w:type="dxa"/>
                <w:jc w:val="center"/>
              </w:trPr>
              <w:tc>
                <w:tcPr>
                  <w:tcW w:w="0" w:type="auto"/>
                  <w:shd w:val="clear" w:color="auto" w:fill="FF0000"/>
                  <w:vAlign w:val="center"/>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r w:rsidR="00F62405" w:rsidRPr="00F62405">
              <w:trPr>
                <w:trHeight w:val="15"/>
                <w:tblCellSpacing w:w="0" w:type="dxa"/>
                <w:jc w:val="center"/>
              </w:trPr>
              <w:tc>
                <w:tcPr>
                  <w:tcW w:w="0" w:type="auto"/>
                  <w:vAlign w:val="center"/>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r w:rsidR="00F62405" w:rsidRPr="00F62405">
              <w:trPr>
                <w:tblCellSpacing w:w="0" w:type="dxa"/>
                <w:jc w:val="center"/>
              </w:trPr>
              <w:tc>
                <w:tcPr>
                  <w:tcW w:w="0" w:type="auto"/>
                  <w:shd w:val="clear" w:color="auto" w:fill="FF0000"/>
                  <w:vAlign w:val="center"/>
                  <w:hideMark/>
                </w:tcPr>
                <w:p w:rsidR="00F62405" w:rsidRPr="00F62405" w:rsidRDefault="00F62405" w:rsidP="00F62405">
                  <w:pPr>
                    <w:widowControl/>
                    <w:jc w:val="left"/>
                    <w:rPr>
                      <w:rFonts w:ascii="Times New Roman" w:eastAsia="Times New Roman" w:hAnsi="Times New Roman" w:cs="Times New Roman"/>
                      <w:kern w:val="0"/>
                      <w:sz w:val="20"/>
                      <w:szCs w:val="20"/>
                    </w:rPr>
                  </w:pPr>
                </w:p>
              </w:tc>
            </w:tr>
            <w:tr w:rsidR="00F62405" w:rsidRPr="00F62405">
              <w:trPr>
                <w:tblCellSpacing w:w="0" w:type="dxa"/>
                <w:jc w:val="center"/>
              </w:trPr>
              <w:tc>
                <w:tcPr>
                  <w:tcW w:w="0" w:type="auto"/>
                  <w:vAlign w:val="center"/>
                  <w:hideMark/>
                </w:tcPr>
                <w:p w:rsidR="00F62405" w:rsidRPr="00F62405" w:rsidRDefault="00F62405" w:rsidP="00F62405">
                  <w:pPr>
                    <w:widowControl/>
                    <w:jc w:val="left"/>
                    <w:rPr>
                      <w:rFonts w:ascii="宋体" w:eastAsia="宋体" w:hAnsi="宋体" w:cs="宋体"/>
                      <w:kern w:val="0"/>
                      <w:sz w:val="24"/>
                      <w:szCs w:val="24"/>
                    </w:rPr>
                  </w:pPr>
                  <w:r w:rsidRPr="00F62405">
                    <w:rPr>
                      <w:rFonts w:ascii="宋体" w:eastAsia="宋体" w:hAnsi="宋体" w:cs="宋体"/>
                      <w:kern w:val="0"/>
                      <w:sz w:val="24"/>
                      <w:szCs w:val="24"/>
                    </w:rPr>
                    <w:t xml:space="preserve">　</w:t>
                  </w:r>
                </w:p>
              </w:tc>
            </w:tr>
          </w:tbl>
          <w:p w:rsidR="00F62405" w:rsidRPr="00F62405" w:rsidRDefault="00F62405" w:rsidP="00F62405">
            <w:pPr>
              <w:widowControl/>
              <w:jc w:val="center"/>
              <w:rPr>
                <w:rFonts w:ascii="Simsun" w:eastAsia="宋体" w:hAnsi="Simsun" w:cs="宋体" w:hint="eastAsia"/>
                <w:kern w:val="0"/>
                <w:sz w:val="24"/>
                <w:szCs w:val="24"/>
              </w:rPr>
            </w:pPr>
          </w:p>
        </w:tc>
      </w:tr>
    </w:tbl>
    <w:p w:rsidR="0019262C" w:rsidRPr="00F62405" w:rsidRDefault="0019262C"/>
    <w:sectPr w:rsidR="0019262C" w:rsidRPr="00F62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05"/>
    <w:rsid w:val="0019262C"/>
    <w:rsid w:val="009357F4"/>
    <w:rsid w:val="00F6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5ABCA-B49D-460F-9D40-E7080254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7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file/2018/0426/20180426015203212.doc" TargetMode="External"/><Relationship Id="rId4" Type="http://schemas.openxmlformats.org/officeDocument/2006/relationships/hyperlink" Target="http://www.ywky.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1009</Characters>
  <Application>Microsoft Office Word</Application>
  <DocSecurity>0</DocSecurity>
  <Lines>8</Lines>
  <Paragraphs>2</Paragraphs>
  <ScaleCrop>false</ScaleCrop>
  <Company>Microsoft</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2018-04-27T07:06:00Z</dcterms:created>
  <dcterms:modified xsi:type="dcterms:W3CDTF">2018-04-27T07:12:00Z</dcterms:modified>
</cp:coreProperties>
</file>